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6849" w14:textId="01596357" w:rsidR="00866A52" w:rsidRPr="001A1AE5" w:rsidRDefault="00411745">
      <w:pPr>
        <w:rPr>
          <w:rFonts w:ascii="Franklin Gothic Medium" w:hAnsi="Franklin Gothic Medium" w:cs="Times New Roman (Body CS)"/>
          <w:spacing w:val="20"/>
          <w:lang w:val="sv-SE"/>
        </w:rPr>
      </w:pPr>
      <w:r w:rsidRPr="001A1AE5">
        <w:rPr>
          <w:rFonts w:ascii="Franklin Gothic Medium" w:hAnsi="Franklin Gothic Medium" w:cs="Times New Roman (Body CS)"/>
          <w:spacing w:val="20"/>
          <w:lang w:val="sv-SE"/>
        </w:rPr>
        <w:t>SWESIFS PROJEKT - HÅLLBARHETSPROFILEN</w:t>
      </w:r>
    </w:p>
    <w:p w14:paraId="0C552C46" w14:textId="77777777" w:rsidR="00866A52" w:rsidRPr="001A1AE5" w:rsidRDefault="00866A52">
      <w:pPr>
        <w:rPr>
          <w:rFonts w:ascii="Franklin Gothic Medium" w:hAnsi="Franklin Gothic Medium" w:cs="Times New Roman (Body CS)"/>
          <w:spacing w:val="20"/>
          <w:lang w:val="sv-SE"/>
        </w:rPr>
      </w:pPr>
    </w:p>
    <w:p w14:paraId="3A68E28E" w14:textId="236DD1C3" w:rsidR="00B059DE" w:rsidRPr="001A1AE5" w:rsidRDefault="00411745">
      <w:pPr>
        <w:rPr>
          <w:rFonts w:ascii="Franklin Gothic Medium" w:hAnsi="Franklin Gothic Medium" w:cs="Times New Roman (Body CS)"/>
          <w:spacing w:val="20"/>
          <w:lang w:val="sv-SE"/>
        </w:rPr>
      </w:pPr>
      <w:r w:rsidRPr="001A1AE5">
        <w:rPr>
          <w:rFonts w:ascii="Franklin Gothic Medium" w:hAnsi="Franklin Gothic Medium" w:cs="Times New Roman (Body CS)"/>
          <w:spacing w:val="20"/>
          <w:lang w:val="sv-SE"/>
        </w:rPr>
        <w:t>MÖTESANTE</w:t>
      </w:r>
      <w:r w:rsidR="0064691D">
        <w:rPr>
          <w:rFonts w:ascii="Franklin Gothic Medium" w:hAnsi="Franklin Gothic Medium" w:cs="Times New Roman (Body CS)"/>
          <w:spacing w:val="20"/>
          <w:lang w:val="sv-SE"/>
        </w:rPr>
        <w:t>C</w:t>
      </w:r>
      <w:r w:rsidRPr="001A1AE5">
        <w:rPr>
          <w:rFonts w:ascii="Franklin Gothic Medium" w:hAnsi="Franklin Gothic Medium" w:cs="Times New Roman (Body CS)"/>
          <w:spacing w:val="20"/>
          <w:lang w:val="sv-SE"/>
        </w:rPr>
        <w:t>KNINGAR</w:t>
      </w:r>
    </w:p>
    <w:p w14:paraId="1092F6C6" w14:textId="7111B8E8" w:rsidR="004016ED" w:rsidRPr="001A1AE5" w:rsidRDefault="004016ED">
      <w:pPr>
        <w:rPr>
          <w:rFonts w:ascii="Franklin Gothic Book" w:hAnsi="Franklin Gothic Book"/>
          <w:sz w:val="21"/>
          <w:szCs w:val="21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701"/>
        <w:gridCol w:w="4820"/>
        <w:gridCol w:w="2495"/>
      </w:tblGrid>
      <w:tr w:rsidR="004016ED" w:rsidRPr="002361B0" w14:paraId="1BDFACE1" w14:textId="77777777" w:rsidTr="002361B0">
        <w:tc>
          <w:tcPr>
            <w:tcW w:w="6521" w:type="dxa"/>
            <w:gridSpan w:val="2"/>
          </w:tcPr>
          <w:p w14:paraId="02DF2240" w14:textId="3A350F05" w:rsidR="007C23DB" w:rsidRPr="002361B0" w:rsidRDefault="00ED194C">
            <w:pPr>
              <w:rPr>
                <w:rFonts w:ascii="Franklin Gothic Medium" w:hAnsi="Franklin Gothic Medium"/>
                <w:lang w:val="sv-SE"/>
              </w:rPr>
            </w:pPr>
            <w:r w:rsidRPr="00ED194C">
              <w:rPr>
                <w:rFonts w:ascii="Franklin Gothic Medium" w:hAnsi="Franklin Gothic Medium"/>
                <w:lang w:val="sv-SE"/>
              </w:rPr>
              <w:t xml:space="preserve">HP </w:t>
            </w:r>
            <w:r w:rsidR="008F0640">
              <w:rPr>
                <w:rFonts w:ascii="Franklin Gothic Medium" w:hAnsi="Franklin Gothic Medium"/>
                <w:lang w:val="sv-SE"/>
              </w:rPr>
              <w:t>M</w:t>
            </w:r>
            <w:r w:rsidRPr="00ED194C">
              <w:rPr>
                <w:rFonts w:ascii="Franklin Gothic Medium" w:hAnsi="Franklin Gothic Medium"/>
                <w:lang w:val="sv-SE"/>
              </w:rPr>
              <w:t xml:space="preserve">öte: </w:t>
            </w:r>
            <w:r w:rsidR="003579B6">
              <w:rPr>
                <w:rFonts w:ascii="Franklin Gothic Medium" w:hAnsi="Franklin Gothic Medium"/>
                <w:lang w:val="sv-SE"/>
              </w:rPr>
              <w:t>Finansinspektionen</w:t>
            </w:r>
          </w:p>
        </w:tc>
        <w:tc>
          <w:tcPr>
            <w:tcW w:w="2495" w:type="dxa"/>
          </w:tcPr>
          <w:p w14:paraId="4531A04E" w14:textId="77777777" w:rsidR="004016ED" w:rsidRPr="002361B0" w:rsidRDefault="004016ED">
            <w:pPr>
              <w:rPr>
                <w:rFonts w:ascii="Franklin Gothic Medium" w:hAnsi="Franklin Gothic Medium"/>
                <w:lang w:val="sv-SE"/>
              </w:rPr>
            </w:pPr>
          </w:p>
        </w:tc>
      </w:tr>
      <w:tr w:rsidR="00866A52" w:rsidRPr="001A1AE5" w14:paraId="2CDFA090" w14:textId="77777777" w:rsidTr="002A3E4F">
        <w:trPr>
          <w:trHeight w:val="182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099B6D" w14:textId="009775C3" w:rsidR="00866A52" w:rsidRPr="001A1AE5" w:rsidRDefault="00411745" w:rsidP="004016ED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Plats</w:t>
            </w:r>
            <w:r w:rsidR="00866A52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: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9C6BC8" w14:textId="0BCAF896" w:rsidR="00866A52" w:rsidRPr="001A1AE5" w:rsidRDefault="007D2DA7" w:rsidP="004016ED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KG10, </w:t>
            </w:r>
            <w:proofErr w:type="spellStart"/>
            <w:r>
              <w:rPr>
                <w:rFonts w:ascii="Franklin Gothic Book" w:hAnsi="Franklin Gothic Book"/>
                <w:sz w:val="21"/>
                <w:szCs w:val="21"/>
                <w:lang w:val="en-US"/>
              </w:rPr>
              <w:t>Kungsgatan</w:t>
            </w:r>
            <w:proofErr w:type="spellEnd"/>
            <w:r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 8</w:t>
            </w:r>
          </w:p>
        </w:tc>
      </w:tr>
      <w:tr w:rsidR="004016ED" w:rsidRPr="001A1AE5" w14:paraId="505E79B2" w14:textId="77777777" w:rsidTr="002A3E4F">
        <w:trPr>
          <w:trHeight w:val="2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63C6C0" w14:textId="6333EA5B" w:rsidR="004016ED" w:rsidRPr="001A1AE5" w:rsidRDefault="00411745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 xml:space="preserve">Datum &amp; </w:t>
            </w:r>
            <w:proofErr w:type="spellStart"/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Tid</w:t>
            </w:r>
            <w:proofErr w:type="spellEnd"/>
            <w:r w:rsidR="004016ED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:</w:t>
            </w:r>
          </w:p>
        </w:tc>
        <w:tc>
          <w:tcPr>
            <w:tcW w:w="7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C72D7" w14:textId="4440AC05" w:rsidR="004016ED" w:rsidRPr="001A1AE5" w:rsidRDefault="00411745">
            <w:pPr>
              <w:rPr>
                <w:rFonts w:ascii="Franklin Gothic Book" w:hAnsi="Franklin Gothic Book"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2022-0</w:t>
            </w:r>
            <w:r w:rsidR="008F0640">
              <w:rPr>
                <w:rFonts w:ascii="Franklin Gothic Book" w:hAnsi="Franklin Gothic Book"/>
                <w:sz w:val="21"/>
                <w:szCs w:val="21"/>
                <w:lang w:val="en-US"/>
              </w:rPr>
              <w:t>4</w:t>
            </w: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-</w:t>
            </w:r>
            <w:r w:rsidR="00751A9B">
              <w:rPr>
                <w:rFonts w:ascii="Franklin Gothic Book" w:hAnsi="Franklin Gothic Book"/>
                <w:sz w:val="21"/>
                <w:szCs w:val="21"/>
                <w:lang w:val="en-US"/>
              </w:rPr>
              <w:t>2</w:t>
            </w:r>
            <w:r w:rsidR="008F0640">
              <w:rPr>
                <w:rFonts w:ascii="Franklin Gothic Book" w:hAnsi="Franklin Gothic Book"/>
                <w:sz w:val="21"/>
                <w:szCs w:val="21"/>
                <w:lang w:val="en-US"/>
              </w:rPr>
              <w:t>6</w:t>
            </w:r>
            <w:r w:rsidR="00866A52"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, </w:t>
            </w: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kl.</w:t>
            </w:r>
            <w:r w:rsidR="00866A52"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 xml:space="preserve"> </w:t>
            </w:r>
            <w:r w:rsidR="003579B6">
              <w:rPr>
                <w:rFonts w:ascii="Franklin Gothic Book" w:hAnsi="Franklin Gothic Book"/>
                <w:sz w:val="21"/>
                <w:szCs w:val="21"/>
                <w:lang w:val="en-US"/>
              </w:rPr>
              <w:t>14</w:t>
            </w: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.</w:t>
            </w:r>
            <w:r w:rsidR="003579B6">
              <w:rPr>
                <w:rFonts w:ascii="Franklin Gothic Book" w:hAnsi="Franklin Gothic Book"/>
                <w:sz w:val="21"/>
                <w:szCs w:val="21"/>
                <w:lang w:val="en-US"/>
              </w:rPr>
              <w:t>0</w:t>
            </w:r>
            <w:r w:rsidRPr="001A1AE5">
              <w:rPr>
                <w:rFonts w:ascii="Franklin Gothic Book" w:hAnsi="Franklin Gothic Book"/>
                <w:sz w:val="21"/>
                <w:szCs w:val="21"/>
                <w:lang w:val="en-US"/>
              </w:rPr>
              <w:t>0</w:t>
            </w:r>
          </w:p>
        </w:tc>
      </w:tr>
      <w:tr w:rsidR="00651207" w:rsidRPr="001A1AE5" w14:paraId="6C459D73" w14:textId="77777777" w:rsidTr="002A3E4F">
        <w:trPr>
          <w:trHeight w:val="10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DEEAEF" w14:textId="045162BF" w:rsidR="00651207" w:rsidRPr="001A1AE5" w:rsidRDefault="00CB2CC6" w:rsidP="00B059DE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Närvarande</w:t>
            </w:r>
            <w:proofErr w:type="spellEnd"/>
          </w:p>
        </w:tc>
        <w:tc>
          <w:tcPr>
            <w:tcW w:w="7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610D70" w14:textId="1AC8F238" w:rsidR="008F0640" w:rsidRDefault="008F0640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Susanne Bolin Gärtner (SBG) – </w:t>
            </w:r>
            <w:proofErr w:type="spellStart"/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>Swesifs</w:t>
            </w:r>
            <w:proofErr w:type="spellEnd"/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styrelse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(Ordf.)</w:t>
            </w:r>
          </w:p>
          <w:p w14:paraId="137F2DF9" w14:textId="79C958D0" w:rsidR="00651207" w:rsidRPr="00651207" w:rsidRDefault="00651207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Anette </w:t>
            </w:r>
            <w:proofErr w:type="spellStart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>Carmelius</w:t>
            </w:r>
            <w:proofErr w:type="spellEnd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(AC) – </w:t>
            </w:r>
            <w:proofErr w:type="spellStart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>Swesifs</w:t>
            </w:r>
            <w:proofErr w:type="spellEnd"/>
            <w:r w:rsidRPr="00651207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styrelse</w:t>
            </w:r>
          </w:p>
          <w:p w14:paraId="1456D38C" w14:textId="0680E683" w:rsidR="00651207" w:rsidRDefault="00651207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Kim Hansson (KH) – </w:t>
            </w:r>
            <w:proofErr w:type="spellStart"/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>Swesifs</w:t>
            </w:r>
            <w:proofErr w:type="spellEnd"/>
            <w:r w:rsidRPr="001A1AE5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kansli</w:t>
            </w:r>
          </w:p>
          <w:p w14:paraId="1A17D3DC" w14:textId="747F479D" w:rsidR="00751A9B" w:rsidRDefault="003579B6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Johanna Sundberg (JS) – Finansinspektionen </w:t>
            </w:r>
          </w:p>
          <w:p w14:paraId="6F126BD4" w14:textId="614E2EF7" w:rsidR="00751A9B" w:rsidRDefault="004E2ACB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Marie </w:t>
            </w:r>
            <w:proofErr w:type="spellStart"/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Thorsbrink</w:t>
            </w:r>
            <w:proofErr w:type="spellEnd"/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(MT) – Finansinspektionen</w:t>
            </w:r>
          </w:p>
          <w:p w14:paraId="753270A5" w14:textId="1FE4FEDA" w:rsidR="004E2ACB" w:rsidRPr="00CC54E3" w:rsidRDefault="004E2ACB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Mikaela </w:t>
            </w:r>
            <w:proofErr w:type="spellStart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>Reinhammar</w:t>
            </w:r>
            <w:proofErr w:type="spellEnd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(MR – Cederquist Advokatbyrå</w:t>
            </w:r>
          </w:p>
          <w:p w14:paraId="2F11B109" w14:textId="20A4929E" w:rsidR="004E2ACB" w:rsidRPr="00CC54E3" w:rsidRDefault="004E2ACB" w:rsidP="00B059D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Per Josephsson (PJ) – </w:t>
            </w:r>
            <w:proofErr w:type="spellStart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>Harvest</w:t>
            </w:r>
            <w:proofErr w:type="spellEnd"/>
            <w:r w:rsidRP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Advokatbyrå</w:t>
            </w:r>
          </w:p>
          <w:p w14:paraId="41B8DEBC" w14:textId="7A3C9F0D" w:rsidR="008738F8" w:rsidRPr="00CC54E3" w:rsidRDefault="008738F8" w:rsidP="004E2ACB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  <w:tr w:rsidR="00866A52" w:rsidRPr="001A1AE5" w14:paraId="29BEC8B4" w14:textId="77777777" w:rsidTr="002A3E4F">
        <w:trPr>
          <w:trHeight w:val="1027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CA1FA7" w14:textId="2DA8A4C7" w:rsidR="00866A52" w:rsidRPr="001A1AE5" w:rsidRDefault="00CB2CC6" w:rsidP="00B059DE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proofErr w:type="spellStart"/>
            <w:r w:rsidRPr="00CB2CC6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Frånvarande</w:t>
            </w:r>
            <w:proofErr w:type="spellEnd"/>
          </w:p>
        </w:tc>
        <w:tc>
          <w:tcPr>
            <w:tcW w:w="73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CFBA6" w14:textId="75036B95" w:rsidR="008738F8" w:rsidRPr="002A3E4F" w:rsidRDefault="008738F8" w:rsidP="00115753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</w:tbl>
    <w:p w14:paraId="1E945291" w14:textId="45B625BC" w:rsidR="001A1AE5" w:rsidRPr="002A3E4F" w:rsidRDefault="001A1AE5">
      <w:pPr>
        <w:rPr>
          <w:rFonts w:ascii="Franklin Gothic Book" w:hAnsi="Franklin Gothic Book"/>
          <w:i/>
          <w:iCs/>
          <w:sz w:val="21"/>
          <w:szCs w:val="21"/>
          <w:lang w:val="sv-SE"/>
        </w:rPr>
      </w:pPr>
    </w:p>
    <w:p w14:paraId="34BFDBE2" w14:textId="77777777" w:rsidR="00651207" w:rsidRPr="002A3E4F" w:rsidRDefault="00651207">
      <w:pPr>
        <w:rPr>
          <w:rFonts w:ascii="Franklin Gothic Book" w:hAnsi="Franklin Gothic Book"/>
          <w:sz w:val="21"/>
          <w:szCs w:val="21"/>
          <w:lang w:val="sv-S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left w:w="0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600"/>
        <w:gridCol w:w="376"/>
        <w:gridCol w:w="708"/>
        <w:gridCol w:w="1376"/>
        <w:gridCol w:w="2253"/>
        <w:gridCol w:w="2028"/>
        <w:gridCol w:w="1562"/>
        <w:gridCol w:w="123"/>
      </w:tblGrid>
      <w:tr w:rsidR="001A1AE5" w:rsidRPr="001A1AE5" w14:paraId="73CDB8AC" w14:textId="77777777" w:rsidTr="002A3E4F">
        <w:trPr>
          <w:trHeight w:val="329"/>
        </w:trPr>
        <w:tc>
          <w:tcPr>
            <w:tcW w:w="9026" w:type="dxa"/>
            <w:gridSpan w:val="8"/>
          </w:tcPr>
          <w:p w14:paraId="2D5011F5" w14:textId="6898CF13" w:rsidR="001A1AE5" w:rsidRPr="001A1AE5" w:rsidRDefault="001A1AE5" w:rsidP="001A1AE5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  <w:t>DISKUSSIONER</w:t>
            </w:r>
          </w:p>
        </w:tc>
      </w:tr>
      <w:tr w:rsidR="00D634AC" w:rsidRPr="001A1AE5" w14:paraId="188235BB" w14:textId="286E6689" w:rsidTr="00316EA8">
        <w:trPr>
          <w:trHeight w:val="997"/>
        </w:trPr>
        <w:tc>
          <w:tcPr>
            <w:tcW w:w="600" w:type="dxa"/>
            <w:tcBorders>
              <w:right w:val="nil"/>
            </w:tcBorders>
          </w:tcPr>
          <w:p w14:paraId="2D44BDF3" w14:textId="52A21BC9" w:rsidR="00D634AC" w:rsidRPr="001A1AE5" w:rsidRDefault="00D634AC" w:rsidP="00BC7DD9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1</w:t>
            </w:r>
            <w:r w:rsidR="001A1AE5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.</w:t>
            </w:r>
          </w:p>
        </w:tc>
        <w:tc>
          <w:tcPr>
            <w:tcW w:w="2460" w:type="dxa"/>
            <w:gridSpan w:val="3"/>
            <w:tcBorders>
              <w:left w:val="nil"/>
              <w:right w:val="nil"/>
            </w:tcBorders>
          </w:tcPr>
          <w:p w14:paraId="5207CAE4" w14:textId="1108C3F5" w:rsidR="004E0B62" w:rsidRPr="00AC6684" w:rsidRDefault="00AC6684" w:rsidP="004E0B62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AC6684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Frågor &amp; kommentarer </w:t>
            </w:r>
            <w:r w:rsidR="00E66058">
              <w:rPr>
                <w:rFonts w:ascii="Franklin Gothic Book" w:hAnsi="Franklin Gothic Book"/>
                <w:sz w:val="21"/>
                <w:szCs w:val="21"/>
                <w:lang w:val="sv-SE"/>
              </w:rPr>
              <w:t>från JS &amp; MT</w:t>
            </w:r>
          </w:p>
          <w:p w14:paraId="4137E613" w14:textId="4B45DBA3" w:rsidR="00D634AC" w:rsidRPr="00115753" w:rsidRDefault="00D634AC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  <w:tc>
          <w:tcPr>
            <w:tcW w:w="5966" w:type="dxa"/>
            <w:gridSpan w:val="4"/>
            <w:tcBorders>
              <w:left w:val="nil"/>
            </w:tcBorders>
          </w:tcPr>
          <w:p w14:paraId="0796B23A" w14:textId="646BC729" w:rsidR="0080052D" w:rsidRDefault="00AC6684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AC6684">
              <w:rPr>
                <w:rFonts w:ascii="Franklin Gothic Book" w:hAnsi="Franklin Gothic Book"/>
                <w:sz w:val="21"/>
                <w:szCs w:val="21"/>
                <w:lang w:val="sv-SE"/>
              </w:rPr>
              <w:t>Oro för att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information i </w:t>
            </w:r>
            <w:r w:rsidRPr="00AC6684">
              <w:rPr>
                <w:rFonts w:ascii="Franklin Gothic Book" w:hAnsi="Franklin Gothic Book"/>
                <w:sz w:val="21"/>
                <w:szCs w:val="21"/>
                <w:lang w:val="sv-SE"/>
              </w:rPr>
              <w:t>regleringsdokumenten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ej finns med i HP-</w:t>
            </w:r>
            <w:r w:rsidRPr="00AC6684">
              <w:rPr>
                <w:rFonts w:ascii="Franklin Gothic Book" w:hAnsi="Franklin Gothic Book"/>
                <w:sz w:val="21"/>
                <w:szCs w:val="21"/>
                <w:lang w:val="sv-SE"/>
              </w:rPr>
              <w:t>mallarna</w:t>
            </w:r>
          </w:p>
          <w:p w14:paraId="15C44C82" w14:textId="15133E22" w:rsidR="00285EC4" w:rsidRDefault="00285EC4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Vissa formuleringar stämmer ej överens med språkbruk i regleringsdokumenten, tex </w:t>
            </w:r>
            <w:r w:rsidR="00044522">
              <w:rPr>
                <w:rFonts w:ascii="Franklin Gothic Book" w:hAnsi="Franklin Gothic Book"/>
                <w:sz w:val="21"/>
                <w:szCs w:val="21"/>
                <w:lang w:val="sv-SE"/>
              </w:rPr>
              <w:t>”</w:t>
            </w:r>
            <w:r w:rsidRPr="00285EC4">
              <w:rPr>
                <w:rFonts w:ascii="Franklin Gothic Book" w:hAnsi="Franklin Gothic Book"/>
                <w:sz w:val="21"/>
                <w:szCs w:val="21"/>
                <w:lang w:val="sv-SE"/>
              </w:rPr>
              <w:t>Fond har hållbara investeringar</w:t>
            </w:r>
            <w:r w:rsidR="00044522">
              <w:rPr>
                <w:rFonts w:ascii="Franklin Gothic Book" w:hAnsi="Franklin Gothic Book"/>
                <w:sz w:val="21"/>
                <w:szCs w:val="21"/>
                <w:lang w:val="sv-SE"/>
              </w:rPr>
              <w:t>”</w:t>
            </w:r>
            <w:r w:rsidRPr="00285EC4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vs </w:t>
            </w:r>
            <w:r w:rsidR="00044522">
              <w:rPr>
                <w:rFonts w:ascii="Franklin Gothic Book" w:hAnsi="Franklin Gothic Book"/>
                <w:sz w:val="21"/>
                <w:szCs w:val="21"/>
                <w:lang w:val="sv-SE"/>
              </w:rPr>
              <w:t>”F</w:t>
            </w:r>
            <w:r w:rsidRPr="00285EC4">
              <w:rPr>
                <w:rFonts w:ascii="Franklin Gothic Book" w:hAnsi="Franklin Gothic Book"/>
                <w:sz w:val="21"/>
                <w:szCs w:val="21"/>
                <w:lang w:val="sv-SE"/>
              </w:rPr>
              <w:t>onden har hållbara investeringar som mål</w:t>
            </w:r>
            <w:r w:rsidR="00044522">
              <w:rPr>
                <w:rFonts w:ascii="Franklin Gothic Book" w:hAnsi="Franklin Gothic Book"/>
                <w:sz w:val="21"/>
                <w:szCs w:val="21"/>
                <w:lang w:val="sv-SE"/>
              </w:rPr>
              <w:t>”</w:t>
            </w:r>
            <w:r w:rsidRPr="00285EC4">
              <w:rPr>
                <w:rFonts w:ascii="Franklin Gothic Book" w:hAnsi="Franklin Gothic Book"/>
                <w:sz w:val="21"/>
                <w:szCs w:val="21"/>
                <w:lang w:val="sv-SE"/>
              </w:rPr>
              <w:t>.</w:t>
            </w:r>
          </w:p>
          <w:p w14:paraId="03FA3E65" w14:textId="13ED3010" w:rsidR="00174D16" w:rsidRDefault="0080052D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proofErr w:type="gramStart"/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HPs</w:t>
            </w:r>
            <w:proofErr w:type="gramEnd"/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syfte att ge förståelig information till slutkund ligger väl i linje med F</w:t>
            </w:r>
            <w:r w:rsidR="00D05B10">
              <w:rPr>
                <w:rFonts w:ascii="Franklin Gothic Book" w:hAnsi="Franklin Gothic Book"/>
                <w:sz w:val="21"/>
                <w:szCs w:val="21"/>
                <w:lang w:val="sv-SE"/>
              </w:rPr>
              <w:t>I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s uppdrag att motverka grönmålning genom utbildning</w:t>
            </w:r>
          </w:p>
          <w:p w14:paraId="33610432" w14:textId="77777777" w:rsidR="00D634AC" w:rsidRDefault="00174D16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Intresserade av utvecklingen i Europa inom området</w:t>
            </w:r>
            <w:r w:rsidR="00AC6684" w:rsidRPr="00AC6684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</w:t>
            </w:r>
          </w:p>
          <w:p w14:paraId="11BF845E" w14:textId="2934FED7" w:rsidR="00174D16" w:rsidRDefault="00174D16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Bekymrade över att mallarnas olika utseende försvårar jämförelse mellan fonder</w:t>
            </w:r>
            <w:r w:rsidR="00285EC4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. </w:t>
            </w:r>
          </w:p>
          <w:p w14:paraId="054E1A4F" w14:textId="44E9E304" w:rsidR="00543D3C" w:rsidRDefault="00543D3C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Vill veta om HP är marknadsföringsdokument</w:t>
            </w:r>
            <w:r w:rsidR="00285EC4">
              <w:rPr>
                <w:rFonts w:ascii="Franklin Gothic Book" w:hAnsi="Franklin Gothic Book"/>
                <w:sz w:val="21"/>
                <w:szCs w:val="21"/>
                <w:lang w:val="sv-SE"/>
              </w:rPr>
              <w:t>. Uppmanar till avstämning med Konsumentverket.</w:t>
            </w:r>
          </w:p>
          <w:p w14:paraId="60A5F4E0" w14:textId="77777777" w:rsidR="00543D3C" w:rsidRDefault="00543D3C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Vidareutveckling i närtid för FI är klassificering av artikel 8 och vidareutveckling av pajdiagrammet</w:t>
            </w:r>
          </w:p>
          <w:p w14:paraId="5B369493" w14:textId="77777777" w:rsidR="00B53471" w:rsidRDefault="00E66058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Positiva till kryssrutor. Skeptiska till fritext som kan bli otydlig.</w:t>
            </w:r>
          </w:p>
          <w:p w14:paraId="2E606F03" w14:textId="4E4D42CA" w:rsidR="00E66058" w:rsidRPr="00AC6684" w:rsidRDefault="00B53471" w:rsidP="00AC6684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Betonar att man ej gått igenom HP i detalj o därför ej vill ge detaljerad feedback.</w:t>
            </w:r>
            <w:r w:rsidR="00E66058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</w:t>
            </w:r>
          </w:p>
        </w:tc>
      </w:tr>
      <w:tr w:rsidR="00474377" w:rsidRPr="001A1AE5" w14:paraId="1A50B722" w14:textId="77777777" w:rsidTr="00316EA8">
        <w:trPr>
          <w:trHeight w:val="997"/>
        </w:trPr>
        <w:tc>
          <w:tcPr>
            <w:tcW w:w="600" w:type="dxa"/>
            <w:tcBorders>
              <w:right w:val="nil"/>
            </w:tcBorders>
          </w:tcPr>
          <w:p w14:paraId="1F8591F0" w14:textId="07350934" w:rsidR="00474377" w:rsidRPr="001A1AE5" w:rsidRDefault="00474377" w:rsidP="00474377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2.</w:t>
            </w:r>
          </w:p>
        </w:tc>
        <w:tc>
          <w:tcPr>
            <w:tcW w:w="2460" w:type="dxa"/>
            <w:gridSpan w:val="3"/>
            <w:tcBorders>
              <w:left w:val="nil"/>
              <w:right w:val="nil"/>
            </w:tcBorders>
          </w:tcPr>
          <w:p w14:paraId="18AEB3C9" w14:textId="42BE41B4" w:rsidR="00474377" w:rsidRPr="004E0B62" w:rsidRDefault="00B53471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Punkter som </w:t>
            </w:r>
            <w:proofErr w:type="spellStart"/>
            <w:r w:rsidR="00D13031">
              <w:rPr>
                <w:rFonts w:ascii="Franklin Gothic Book" w:hAnsi="Franklin Gothic Book"/>
                <w:sz w:val="21"/>
                <w:szCs w:val="21"/>
                <w:lang w:val="sv-SE"/>
              </w:rPr>
              <w:t>Swesif</w:t>
            </w:r>
            <w:proofErr w:type="spellEnd"/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enl</w:t>
            </w:r>
            <w:proofErr w:type="spellEnd"/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FI behöver ta ställning till</w:t>
            </w:r>
          </w:p>
          <w:p w14:paraId="0133D9B9" w14:textId="77777777" w:rsidR="00474377" w:rsidRPr="004E0B62" w:rsidRDefault="00474377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  <w:p w14:paraId="623C57D0" w14:textId="77777777" w:rsidR="00474377" w:rsidRPr="00115753" w:rsidRDefault="00474377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  <w:tc>
          <w:tcPr>
            <w:tcW w:w="5966" w:type="dxa"/>
            <w:gridSpan w:val="4"/>
            <w:tcBorders>
              <w:left w:val="nil"/>
            </w:tcBorders>
          </w:tcPr>
          <w:p w14:paraId="1AB15244" w14:textId="3BA037D5" w:rsidR="00474377" w:rsidRDefault="00B53471" w:rsidP="00B5347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Vilken typ av dokument</w:t>
            </w:r>
            <w:r w:rsid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(marknadsföring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?</w:t>
            </w:r>
            <w:r w:rsidR="00CC54E3">
              <w:rPr>
                <w:rFonts w:ascii="Franklin Gothic Book" w:hAnsi="Franklin Gothic Book"/>
                <w:sz w:val="21"/>
                <w:szCs w:val="21"/>
                <w:lang w:val="sv-SE"/>
              </w:rPr>
              <w:t>)</w:t>
            </w:r>
          </w:p>
          <w:p w14:paraId="2F741281" w14:textId="613E1342" w:rsidR="00B53471" w:rsidRDefault="00B53471" w:rsidP="00B5347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Hjälper eller stjälper mer information?</w:t>
            </w:r>
            <w:r w:rsidR="00CC54E3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(tex kryssfrågor vs fritext, jämförbart?)</w:t>
            </w:r>
          </w:p>
          <w:p w14:paraId="161B436D" w14:textId="57C67B4B" w:rsidR="00B53471" w:rsidRDefault="00B53471" w:rsidP="00B5347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Definitioner är mycket viktiga. Får ej ta delmängd av information utan allt måste med. Måste vara så likt </w:t>
            </w:r>
            <w:r w:rsidR="00044522">
              <w:rPr>
                <w:rFonts w:ascii="Franklin Gothic Book" w:hAnsi="Franklin Gothic Book"/>
                <w:sz w:val="21"/>
                <w:szCs w:val="21"/>
                <w:lang w:val="sv-SE"/>
              </w:rPr>
              <w:t>reglerings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mallarna som möjligt.</w:t>
            </w:r>
          </w:p>
          <w:p w14:paraId="00E25D57" w14:textId="12C76FB8" w:rsidR="00B53471" w:rsidRPr="00B53471" w:rsidRDefault="00B53471" w:rsidP="00B53471">
            <w:pPr>
              <w:pStyle w:val="ListParagraph"/>
              <w:numPr>
                <w:ilvl w:val="0"/>
                <w:numId w:val="6"/>
              </w:num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Måste upplysa om att det är regleringarna som är legala kravet</w:t>
            </w:r>
            <w:r w:rsidR="007037F8">
              <w:rPr>
                <w:rFonts w:ascii="Franklin Gothic Book" w:hAnsi="Franklin Gothic Book"/>
                <w:sz w:val="21"/>
                <w:szCs w:val="21"/>
                <w:lang w:val="sv-SE"/>
              </w:rPr>
              <w:t>.</w:t>
            </w:r>
          </w:p>
          <w:p w14:paraId="4001A62C" w14:textId="77777777" w:rsidR="00474377" w:rsidRDefault="00474377" w:rsidP="00474377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  <w:tr w:rsidR="009C7965" w14:paraId="0B8ABE27" w14:textId="77777777" w:rsidTr="00316EA8">
        <w:trPr>
          <w:trHeight w:val="997"/>
        </w:trPr>
        <w:tc>
          <w:tcPr>
            <w:tcW w:w="600" w:type="dxa"/>
            <w:tcBorders>
              <w:right w:val="nil"/>
            </w:tcBorders>
          </w:tcPr>
          <w:p w14:paraId="5A095B23" w14:textId="73B041FA" w:rsidR="009C7965" w:rsidRDefault="009C7965" w:rsidP="0083554A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lastRenderedPageBreak/>
              <w:t>3.</w:t>
            </w:r>
          </w:p>
        </w:tc>
        <w:tc>
          <w:tcPr>
            <w:tcW w:w="2460" w:type="dxa"/>
            <w:gridSpan w:val="3"/>
            <w:tcBorders>
              <w:left w:val="nil"/>
              <w:right w:val="nil"/>
            </w:tcBorders>
          </w:tcPr>
          <w:p w14:paraId="33FA2C80" w14:textId="73271784" w:rsidR="009C7965" w:rsidRDefault="007037F8" w:rsidP="0083554A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Bristen på enhetlighet i branschen kring symboler o färger mm</w:t>
            </w:r>
          </w:p>
        </w:tc>
        <w:tc>
          <w:tcPr>
            <w:tcW w:w="5966" w:type="dxa"/>
            <w:gridSpan w:val="4"/>
            <w:tcBorders>
              <w:left w:val="nil"/>
            </w:tcBorders>
          </w:tcPr>
          <w:p w14:paraId="1F89FBB9" w14:textId="7724E85A" w:rsidR="00ED194C" w:rsidRDefault="007037F8" w:rsidP="0083554A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FI vill knuffa marknaden framför sig för att nå gemensam standard. Har dialog med Konsumentverket om gränsdragningar.</w:t>
            </w:r>
          </w:p>
        </w:tc>
      </w:tr>
      <w:tr w:rsidR="00891E78" w14:paraId="3E853CC7" w14:textId="77777777" w:rsidTr="00316EA8">
        <w:trPr>
          <w:trHeight w:val="997"/>
        </w:trPr>
        <w:tc>
          <w:tcPr>
            <w:tcW w:w="600" w:type="dxa"/>
            <w:tcBorders>
              <w:right w:val="nil"/>
            </w:tcBorders>
          </w:tcPr>
          <w:p w14:paraId="38410555" w14:textId="30B1E02E" w:rsidR="00891E78" w:rsidRDefault="009C7965" w:rsidP="0083554A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4</w:t>
            </w:r>
            <w:r w:rsidR="00891E78"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.</w:t>
            </w:r>
          </w:p>
          <w:p w14:paraId="273666DA" w14:textId="77777777" w:rsidR="004E0B62" w:rsidRDefault="004E0B62" w:rsidP="0083554A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</w:p>
          <w:p w14:paraId="665C7F93" w14:textId="74D261B6" w:rsidR="004E0B62" w:rsidRPr="001A1AE5" w:rsidRDefault="004E0B62" w:rsidP="004E0B62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</w:p>
        </w:tc>
        <w:tc>
          <w:tcPr>
            <w:tcW w:w="2460" w:type="dxa"/>
            <w:gridSpan w:val="3"/>
            <w:tcBorders>
              <w:left w:val="nil"/>
              <w:right w:val="nil"/>
            </w:tcBorders>
          </w:tcPr>
          <w:p w14:paraId="10A10CA2" w14:textId="1334E714" w:rsidR="00891E78" w:rsidRPr="0021195A" w:rsidRDefault="00AA1021" w:rsidP="0083554A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Agerande framöver</w:t>
            </w:r>
          </w:p>
          <w:p w14:paraId="0D6E677D" w14:textId="77777777" w:rsidR="00891E78" w:rsidRPr="00115753" w:rsidRDefault="00891E78" w:rsidP="0083554A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  <w:tc>
          <w:tcPr>
            <w:tcW w:w="5966" w:type="dxa"/>
            <w:gridSpan w:val="4"/>
            <w:tcBorders>
              <w:left w:val="nil"/>
            </w:tcBorders>
          </w:tcPr>
          <w:p w14:paraId="574649AC" w14:textId="4C612EE9" w:rsidR="00891E78" w:rsidRPr="00044522" w:rsidRDefault="00AA1021" w:rsidP="00044522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044522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JS och MT ska diskutera med sina kollegor. Vill ha förnyad kontakt med </w:t>
            </w:r>
            <w:proofErr w:type="spellStart"/>
            <w:r w:rsidRPr="00044522">
              <w:rPr>
                <w:rFonts w:ascii="Franklin Gothic Book" w:hAnsi="Franklin Gothic Book"/>
                <w:sz w:val="21"/>
                <w:szCs w:val="21"/>
                <w:lang w:val="sv-SE"/>
              </w:rPr>
              <w:t>Swesif</w:t>
            </w:r>
            <w:proofErr w:type="spellEnd"/>
            <w:r w:rsidRPr="00044522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 när Pensionsmyndigheten har genomfört tester.</w:t>
            </w:r>
          </w:p>
        </w:tc>
      </w:tr>
      <w:tr w:rsidR="009854D6" w14:paraId="2EA146D7" w14:textId="77777777" w:rsidTr="00316EA8">
        <w:trPr>
          <w:trHeight w:val="997"/>
        </w:trPr>
        <w:tc>
          <w:tcPr>
            <w:tcW w:w="600" w:type="dxa"/>
            <w:tcBorders>
              <w:right w:val="nil"/>
            </w:tcBorders>
          </w:tcPr>
          <w:p w14:paraId="1E123480" w14:textId="0EA9E387" w:rsidR="009854D6" w:rsidRDefault="009854D6" w:rsidP="004E0B62">
            <w:pPr>
              <w:jc w:val="right"/>
              <w:rPr>
                <w:rFonts w:ascii="Franklin Gothic Book" w:hAnsi="Franklin Gothic Book"/>
                <w:i/>
                <w:iCs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i/>
                <w:iCs/>
                <w:sz w:val="21"/>
                <w:szCs w:val="21"/>
                <w:lang w:val="sv-SE"/>
              </w:rPr>
              <w:t>5.</w:t>
            </w:r>
          </w:p>
        </w:tc>
        <w:tc>
          <w:tcPr>
            <w:tcW w:w="2460" w:type="dxa"/>
            <w:gridSpan w:val="3"/>
            <w:tcBorders>
              <w:left w:val="nil"/>
              <w:right w:val="nil"/>
            </w:tcBorders>
          </w:tcPr>
          <w:p w14:paraId="3B74CAFF" w14:textId="467B2C5A" w:rsidR="009854D6" w:rsidRDefault="00D13031" w:rsidP="008437B8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Följdeffekter för mallarna</w:t>
            </w:r>
          </w:p>
        </w:tc>
        <w:tc>
          <w:tcPr>
            <w:tcW w:w="5966" w:type="dxa"/>
            <w:gridSpan w:val="4"/>
            <w:tcBorders>
              <w:left w:val="nil"/>
            </w:tcBorders>
          </w:tcPr>
          <w:p w14:paraId="338A1BFF" w14:textId="2A98D67A" w:rsidR="009854D6" w:rsidRPr="00044522" w:rsidRDefault="00D13031" w:rsidP="00044522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044522">
              <w:rPr>
                <w:rFonts w:ascii="Franklin Gothic Book" w:hAnsi="Franklin Gothic Book"/>
                <w:sz w:val="21"/>
                <w:szCs w:val="21"/>
                <w:lang w:val="sv-SE"/>
              </w:rPr>
              <w:t>Vissa justeringar av mallarna behöver göras innan de går till test</w:t>
            </w:r>
          </w:p>
          <w:p w14:paraId="0A9C70D5" w14:textId="17EB7986" w:rsidR="00D13031" w:rsidRPr="00D13031" w:rsidRDefault="00D13031" w:rsidP="00D13031">
            <w:pPr>
              <w:pStyle w:val="ListParagraph"/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</w:p>
        </w:tc>
      </w:tr>
      <w:tr w:rsidR="00F07349" w:rsidRPr="001A1AE5" w14:paraId="1522B3B4" w14:textId="77777777" w:rsidTr="002A3E4F">
        <w:trPr>
          <w:trHeight w:val="300"/>
        </w:trPr>
        <w:tc>
          <w:tcPr>
            <w:tcW w:w="9026" w:type="dxa"/>
            <w:gridSpan w:val="8"/>
          </w:tcPr>
          <w:p w14:paraId="02586B8D" w14:textId="77777777" w:rsidR="00F07349" w:rsidRPr="00CB2CC6" w:rsidRDefault="00F07349" w:rsidP="004E0B62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</w:tc>
      </w:tr>
      <w:tr w:rsidR="004E0B62" w:rsidRPr="001A1AE5" w14:paraId="65C7EAA6" w14:textId="77777777" w:rsidTr="002A3E4F">
        <w:trPr>
          <w:trHeight w:val="300"/>
        </w:trPr>
        <w:tc>
          <w:tcPr>
            <w:tcW w:w="9026" w:type="dxa"/>
            <w:gridSpan w:val="8"/>
          </w:tcPr>
          <w:p w14:paraId="34199C43" w14:textId="77777777" w:rsidR="00F575FF" w:rsidRPr="00CB2CC6" w:rsidRDefault="00F575FF" w:rsidP="004E0B62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  <w:p w14:paraId="4619C5D9" w14:textId="712178CC" w:rsidR="004E0B62" w:rsidRPr="00C43586" w:rsidRDefault="004E0B62" w:rsidP="004E0B62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  <w:r w:rsidRP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 xml:space="preserve">TIDSPLAN </w:t>
            </w:r>
            <w:r w:rsid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 xml:space="preserve">- </w:t>
            </w:r>
            <w:r w:rsidR="00C43586" w:rsidRP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>till mötet relaterade punkter</w:t>
            </w:r>
            <w:r w:rsidRPr="00C43586"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  <w:t xml:space="preserve"> </w:t>
            </w:r>
          </w:p>
        </w:tc>
      </w:tr>
      <w:tr w:rsidR="004E0B62" w:rsidRPr="001A1AE5" w14:paraId="6BC24EA3" w14:textId="77777777" w:rsidTr="00316EA8">
        <w:trPr>
          <w:trHeight w:val="20"/>
        </w:trPr>
        <w:tc>
          <w:tcPr>
            <w:tcW w:w="976" w:type="dxa"/>
            <w:gridSpan w:val="2"/>
            <w:tcBorders>
              <w:right w:val="nil"/>
            </w:tcBorders>
          </w:tcPr>
          <w:p w14:paraId="6C7BE8EE" w14:textId="573510F2" w:rsidR="004E0B62" w:rsidRPr="002A3E4F" w:rsidRDefault="004E0B62" w:rsidP="004E0B62">
            <w:pPr>
              <w:jc w:val="right"/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Steg</w:t>
            </w:r>
          </w:p>
        </w:tc>
        <w:tc>
          <w:tcPr>
            <w:tcW w:w="4337" w:type="dxa"/>
            <w:gridSpan w:val="3"/>
            <w:tcBorders>
              <w:left w:val="nil"/>
              <w:right w:val="nil"/>
            </w:tcBorders>
          </w:tcPr>
          <w:p w14:paraId="61DB2714" w14:textId="7D529056" w:rsidR="004E0B62" w:rsidRPr="002A3E4F" w:rsidRDefault="004E0B62" w:rsidP="004E0B6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proofErr w:type="spellStart"/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Aktivitet</w:t>
            </w:r>
            <w:proofErr w:type="spellEnd"/>
          </w:p>
        </w:tc>
        <w:tc>
          <w:tcPr>
            <w:tcW w:w="2028" w:type="dxa"/>
            <w:tcBorders>
              <w:left w:val="nil"/>
              <w:right w:val="nil"/>
            </w:tcBorders>
          </w:tcPr>
          <w:p w14:paraId="2F770DFF" w14:textId="608AD5BF" w:rsidR="004E0B62" w:rsidRPr="002A3E4F" w:rsidRDefault="004E0B62" w:rsidP="004E0B6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proofErr w:type="spellStart"/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Ansvarig</w:t>
            </w:r>
            <w:proofErr w:type="spellEnd"/>
          </w:p>
        </w:tc>
        <w:tc>
          <w:tcPr>
            <w:tcW w:w="1685" w:type="dxa"/>
            <w:gridSpan w:val="2"/>
            <w:tcBorders>
              <w:left w:val="nil"/>
            </w:tcBorders>
          </w:tcPr>
          <w:p w14:paraId="0560C06A" w14:textId="1FF1E8F0" w:rsidR="004E0B62" w:rsidRPr="002A3E4F" w:rsidRDefault="004E0B62" w:rsidP="004E0B62">
            <w:pPr>
              <w:rPr>
                <w:rFonts w:ascii="Franklin Gothic Medium" w:hAnsi="Franklin Gothic Medium"/>
                <w:sz w:val="18"/>
                <w:szCs w:val="18"/>
                <w:lang w:val="en-US"/>
              </w:rPr>
            </w:pPr>
            <w:r w:rsidRPr="002A3E4F">
              <w:rPr>
                <w:rFonts w:ascii="Franklin Gothic Medium" w:hAnsi="Franklin Gothic Medium"/>
                <w:sz w:val="18"/>
                <w:szCs w:val="18"/>
                <w:lang w:val="en-US"/>
              </w:rPr>
              <w:t>Deadline</w:t>
            </w:r>
          </w:p>
        </w:tc>
      </w:tr>
      <w:tr w:rsidR="004E0B62" w:rsidRPr="001A1AE5" w14:paraId="60CF9BF9" w14:textId="77777777" w:rsidTr="00316EA8">
        <w:trPr>
          <w:trHeight w:val="20"/>
        </w:trPr>
        <w:tc>
          <w:tcPr>
            <w:tcW w:w="976" w:type="dxa"/>
            <w:gridSpan w:val="2"/>
            <w:tcBorders>
              <w:right w:val="nil"/>
            </w:tcBorders>
          </w:tcPr>
          <w:p w14:paraId="76C7CC8A" w14:textId="77777777" w:rsidR="004E0B62" w:rsidRPr="002A3E4F" w:rsidRDefault="004E0B62" w:rsidP="004E0B62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  <w:t>1</w:t>
            </w:r>
          </w:p>
        </w:tc>
        <w:tc>
          <w:tcPr>
            <w:tcW w:w="4337" w:type="dxa"/>
            <w:gridSpan w:val="3"/>
            <w:tcBorders>
              <w:left w:val="nil"/>
              <w:right w:val="nil"/>
            </w:tcBorders>
          </w:tcPr>
          <w:p w14:paraId="69FED13A" w14:textId="230BFA2C" w:rsidR="004E0B62" w:rsidRPr="00CF493E" w:rsidRDefault="00D05B10" w:rsidP="004E0B62">
            <w:pPr>
              <w:rPr>
                <w:rFonts w:ascii="Franklin Gothic Book" w:hAnsi="Franklin Gothic Book"/>
                <w:sz w:val="18"/>
                <w:szCs w:val="18"/>
                <w:lang w:val="sv-SE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v-SE"/>
              </w:rPr>
              <w:t>Anpassning av mallarna till regleringsdokumenten</w:t>
            </w:r>
          </w:p>
        </w:tc>
        <w:tc>
          <w:tcPr>
            <w:tcW w:w="2028" w:type="dxa"/>
            <w:tcBorders>
              <w:left w:val="nil"/>
              <w:right w:val="nil"/>
            </w:tcBorders>
          </w:tcPr>
          <w:p w14:paraId="6FAD8B17" w14:textId="65184140" w:rsidR="004E0B62" w:rsidRPr="002A3E4F" w:rsidRDefault="00D05B10" w:rsidP="004E0B62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Kansliet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, MR</w:t>
            </w:r>
          </w:p>
        </w:tc>
        <w:tc>
          <w:tcPr>
            <w:tcW w:w="1685" w:type="dxa"/>
            <w:gridSpan w:val="2"/>
            <w:tcBorders>
              <w:left w:val="nil"/>
            </w:tcBorders>
          </w:tcPr>
          <w:p w14:paraId="6FBDD635" w14:textId="7EBE5DC2" w:rsidR="004E0B62" w:rsidRPr="002A3E4F" w:rsidRDefault="004E0B62" w:rsidP="004E0B62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sz w:val="18"/>
                <w:szCs w:val="18"/>
                <w:lang w:val="en-US"/>
              </w:rPr>
              <w:t>220</w:t>
            </w:r>
            <w:r w:rsidR="00C6383B">
              <w:rPr>
                <w:rFonts w:ascii="Franklin Gothic Book" w:hAnsi="Franklin Gothic Book"/>
                <w:sz w:val="18"/>
                <w:szCs w:val="18"/>
                <w:lang w:val="en-US"/>
              </w:rPr>
              <w:t>50</w:t>
            </w:r>
            <w:r w:rsidR="00044522">
              <w:rPr>
                <w:rFonts w:ascii="Franklin Gothic Book" w:hAnsi="Franklin Gothic Book"/>
                <w:sz w:val="18"/>
                <w:szCs w:val="18"/>
                <w:lang w:val="en-US"/>
              </w:rPr>
              <w:t>5</w:t>
            </w:r>
          </w:p>
        </w:tc>
      </w:tr>
      <w:tr w:rsidR="00CF493E" w:rsidRPr="001A1AE5" w14:paraId="5BB804E2" w14:textId="77777777" w:rsidTr="00316EA8">
        <w:trPr>
          <w:trHeight w:val="20"/>
        </w:trPr>
        <w:tc>
          <w:tcPr>
            <w:tcW w:w="976" w:type="dxa"/>
            <w:gridSpan w:val="2"/>
            <w:tcBorders>
              <w:right w:val="nil"/>
            </w:tcBorders>
          </w:tcPr>
          <w:p w14:paraId="4F60313A" w14:textId="77777777" w:rsidR="00CF493E" w:rsidRPr="002A3E4F" w:rsidRDefault="00CF493E" w:rsidP="00CF493E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  <w:t>2</w:t>
            </w:r>
          </w:p>
        </w:tc>
        <w:tc>
          <w:tcPr>
            <w:tcW w:w="4337" w:type="dxa"/>
            <w:gridSpan w:val="3"/>
            <w:tcBorders>
              <w:left w:val="nil"/>
              <w:right w:val="nil"/>
            </w:tcBorders>
          </w:tcPr>
          <w:p w14:paraId="384D5B82" w14:textId="4E81C0B3" w:rsidR="00CF493E" w:rsidRPr="00CF493E" w:rsidRDefault="00D05B10" w:rsidP="00CF493E">
            <w:pPr>
              <w:rPr>
                <w:rFonts w:ascii="Franklin Gothic Book" w:hAnsi="Franklin Gothic Book"/>
                <w:sz w:val="18"/>
                <w:szCs w:val="18"/>
                <w:lang w:val="sv-SE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v-SE"/>
              </w:rPr>
              <w:t>Kontakt med Konsumentverket</w:t>
            </w:r>
          </w:p>
        </w:tc>
        <w:tc>
          <w:tcPr>
            <w:tcW w:w="2028" w:type="dxa"/>
            <w:tcBorders>
              <w:left w:val="nil"/>
              <w:right w:val="nil"/>
            </w:tcBorders>
          </w:tcPr>
          <w:p w14:paraId="0ABC511D" w14:textId="59679954" w:rsidR="00CF493E" w:rsidRPr="002A3E4F" w:rsidRDefault="00D05B10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Kansliet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, AC</w:t>
            </w:r>
          </w:p>
        </w:tc>
        <w:tc>
          <w:tcPr>
            <w:tcW w:w="1685" w:type="dxa"/>
            <w:gridSpan w:val="2"/>
            <w:tcBorders>
              <w:left w:val="nil"/>
            </w:tcBorders>
          </w:tcPr>
          <w:p w14:paraId="75807290" w14:textId="264A55D8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sz w:val="18"/>
                <w:szCs w:val="18"/>
                <w:lang w:val="en-US"/>
              </w:rPr>
              <w:t>220</w:t>
            </w:r>
            <w:r w:rsidR="00AD4F94">
              <w:rPr>
                <w:rFonts w:ascii="Franklin Gothic Book" w:hAnsi="Franklin Gothic Book"/>
                <w:sz w:val="18"/>
                <w:szCs w:val="18"/>
                <w:lang w:val="en-US"/>
              </w:rPr>
              <w:t>50</w:t>
            </w:r>
            <w:r w:rsidR="00044522">
              <w:rPr>
                <w:rFonts w:ascii="Franklin Gothic Book" w:hAnsi="Franklin Gothic Book"/>
                <w:sz w:val="18"/>
                <w:szCs w:val="18"/>
                <w:lang w:val="en-US"/>
              </w:rPr>
              <w:t>5</w:t>
            </w:r>
          </w:p>
        </w:tc>
      </w:tr>
      <w:tr w:rsidR="00CF493E" w:rsidRPr="001A1AE5" w14:paraId="36D64630" w14:textId="77777777" w:rsidTr="00316EA8">
        <w:trPr>
          <w:trHeight w:val="20"/>
        </w:trPr>
        <w:tc>
          <w:tcPr>
            <w:tcW w:w="976" w:type="dxa"/>
            <w:gridSpan w:val="2"/>
            <w:tcBorders>
              <w:right w:val="nil"/>
            </w:tcBorders>
          </w:tcPr>
          <w:p w14:paraId="24E495F8" w14:textId="77777777" w:rsidR="00CF493E" w:rsidRPr="002A3E4F" w:rsidRDefault="00CF493E" w:rsidP="00CF493E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  <w:t>3</w:t>
            </w:r>
          </w:p>
        </w:tc>
        <w:tc>
          <w:tcPr>
            <w:tcW w:w="4337" w:type="dxa"/>
            <w:gridSpan w:val="3"/>
            <w:tcBorders>
              <w:left w:val="nil"/>
              <w:right w:val="nil"/>
            </w:tcBorders>
          </w:tcPr>
          <w:p w14:paraId="705A22AF" w14:textId="5A5D0CE6" w:rsidR="00CF493E" w:rsidRPr="00CF493E" w:rsidRDefault="00D05B10" w:rsidP="00CF493E">
            <w:pPr>
              <w:rPr>
                <w:rFonts w:ascii="Franklin Gothic Book" w:hAnsi="Franklin Gothic Book"/>
                <w:sz w:val="18"/>
                <w:szCs w:val="18"/>
                <w:lang w:val="sv-SE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sv-SE"/>
              </w:rPr>
              <w:t>Uppföljningsmöte med FI</w:t>
            </w:r>
          </w:p>
        </w:tc>
        <w:tc>
          <w:tcPr>
            <w:tcW w:w="2028" w:type="dxa"/>
            <w:tcBorders>
              <w:left w:val="nil"/>
              <w:right w:val="nil"/>
            </w:tcBorders>
          </w:tcPr>
          <w:p w14:paraId="4CF17A60" w14:textId="6ECD98C0" w:rsidR="00CF493E" w:rsidRPr="002A3E4F" w:rsidRDefault="00D05B10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  <w:lang w:val="en-US"/>
              </w:rPr>
              <w:t>Kansliet</w:t>
            </w:r>
            <w:proofErr w:type="spellEnd"/>
          </w:p>
        </w:tc>
        <w:tc>
          <w:tcPr>
            <w:tcW w:w="1685" w:type="dxa"/>
            <w:gridSpan w:val="2"/>
            <w:tcBorders>
              <w:left w:val="nil"/>
            </w:tcBorders>
          </w:tcPr>
          <w:p w14:paraId="66F096CE" w14:textId="4B7EA36C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  <w:r w:rsidRPr="002A3E4F">
              <w:rPr>
                <w:rFonts w:ascii="Franklin Gothic Book" w:hAnsi="Franklin Gothic Book"/>
                <w:sz w:val="18"/>
                <w:szCs w:val="18"/>
                <w:lang w:val="en-US"/>
              </w:rPr>
              <w:t>220</w:t>
            </w:r>
            <w:r w:rsidR="00D05B10">
              <w:rPr>
                <w:rFonts w:ascii="Franklin Gothic Book" w:hAnsi="Franklin Gothic Book"/>
                <w:sz w:val="18"/>
                <w:szCs w:val="18"/>
                <w:lang w:val="en-US"/>
              </w:rPr>
              <w:t>5</w:t>
            </w:r>
            <w:r w:rsidR="00044522">
              <w:rPr>
                <w:rFonts w:ascii="Franklin Gothic Book" w:hAnsi="Franklin Gothic Book"/>
                <w:sz w:val="18"/>
                <w:szCs w:val="18"/>
                <w:lang w:val="en-US"/>
              </w:rPr>
              <w:t>2</w:t>
            </w:r>
            <w:r w:rsidR="00D05B10">
              <w:rPr>
                <w:rFonts w:ascii="Franklin Gothic Book" w:hAnsi="Franklin Gothic Book"/>
                <w:sz w:val="18"/>
                <w:szCs w:val="18"/>
                <w:lang w:val="en-US"/>
              </w:rPr>
              <w:t>0</w:t>
            </w:r>
          </w:p>
        </w:tc>
      </w:tr>
      <w:tr w:rsidR="00CF493E" w:rsidRPr="001A1AE5" w14:paraId="3B7E8F68" w14:textId="77777777" w:rsidTr="00316EA8">
        <w:trPr>
          <w:trHeight w:val="20"/>
        </w:trPr>
        <w:tc>
          <w:tcPr>
            <w:tcW w:w="976" w:type="dxa"/>
            <w:gridSpan w:val="2"/>
            <w:tcBorders>
              <w:right w:val="nil"/>
            </w:tcBorders>
          </w:tcPr>
          <w:p w14:paraId="6EE7DCFD" w14:textId="6CA8FA2D" w:rsidR="00CF493E" w:rsidRPr="002A3E4F" w:rsidRDefault="00CF493E" w:rsidP="00CF493E">
            <w:pPr>
              <w:jc w:val="right"/>
              <w:rPr>
                <w:rFonts w:ascii="Franklin Gothic Book" w:hAnsi="Franklin Gothic Book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337" w:type="dxa"/>
            <w:gridSpan w:val="3"/>
            <w:tcBorders>
              <w:left w:val="nil"/>
              <w:right w:val="nil"/>
            </w:tcBorders>
          </w:tcPr>
          <w:p w14:paraId="5015D3A4" w14:textId="3C06D1BC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  <w:tc>
          <w:tcPr>
            <w:tcW w:w="2028" w:type="dxa"/>
            <w:tcBorders>
              <w:left w:val="nil"/>
              <w:right w:val="nil"/>
            </w:tcBorders>
          </w:tcPr>
          <w:p w14:paraId="70650C9F" w14:textId="5BC1FCA9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  <w:tc>
          <w:tcPr>
            <w:tcW w:w="1685" w:type="dxa"/>
            <w:gridSpan w:val="2"/>
            <w:tcBorders>
              <w:left w:val="nil"/>
            </w:tcBorders>
          </w:tcPr>
          <w:p w14:paraId="6FA22BFE" w14:textId="6069F3FC" w:rsidR="00CF493E" w:rsidRPr="002A3E4F" w:rsidRDefault="00CF493E" w:rsidP="00CF493E">
            <w:pPr>
              <w:rPr>
                <w:rFonts w:ascii="Franklin Gothic Book" w:hAnsi="Franklin Gothic Book"/>
                <w:sz w:val="18"/>
                <w:szCs w:val="18"/>
                <w:lang w:val="en-US"/>
              </w:rPr>
            </w:pPr>
          </w:p>
        </w:tc>
      </w:tr>
      <w:tr w:rsidR="00CF493E" w:rsidRPr="001A1AE5" w14:paraId="5E5F5F32" w14:textId="77777777" w:rsidTr="002A3E4F">
        <w:trPr>
          <w:trHeight w:val="329"/>
        </w:trPr>
        <w:tc>
          <w:tcPr>
            <w:tcW w:w="9026" w:type="dxa"/>
            <w:gridSpan w:val="8"/>
          </w:tcPr>
          <w:p w14:paraId="2724D5A0" w14:textId="77777777" w:rsidR="00CF493E" w:rsidRPr="00316EA8" w:rsidRDefault="00CF493E" w:rsidP="00CF493E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  <w:p w14:paraId="4727B85E" w14:textId="77777777" w:rsidR="00CF493E" w:rsidRPr="00316EA8" w:rsidRDefault="00CF493E" w:rsidP="00CF493E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sv-SE"/>
              </w:rPr>
            </w:pPr>
          </w:p>
          <w:p w14:paraId="5158FFEF" w14:textId="4B243590" w:rsidR="00CF493E" w:rsidRPr="001A1AE5" w:rsidRDefault="00CF493E" w:rsidP="00CF493E">
            <w:pP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</w:pPr>
            <w:r>
              <w:rPr>
                <w:rFonts w:ascii="Franklin Gothic Book" w:hAnsi="Franklin Gothic Book" w:cs="Times New Roman (Body CS)"/>
                <w:b/>
                <w:bCs/>
                <w:spacing w:val="20"/>
                <w:sz w:val="21"/>
                <w:szCs w:val="21"/>
                <w:lang w:val="en-US"/>
              </w:rPr>
              <w:t>NÄSTA MÖTE</w:t>
            </w:r>
          </w:p>
        </w:tc>
      </w:tr>
      <w:tr w:rsidR="00CF493E" w:rsidRPr="001A1AE5" w14:paraId="55D8E186" w14:textId="77777777" w:rsidTr="00316EA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113" w:type="dxa"/>
            <w:bottom w:w="113" w:type="dxa"/>
          </w:tblCellMar>
        </w:tblPrEx>
        <w:trPr>
          <w:gridAfter w:val="1"/>
          <w:wAfter w:w="123" w:type="dxa"/>
          <w:trHeight w:val="20"/>
        </w:trPr>
        <w:tc>
          <w:tcPr>
            <w:tcW w:w="16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29AB1C" w14:textId="77777777" w:rsidR="00CF493E" w:rsidRPr="001A1AE5" w:rsidRDefault="00CF493E" w:rsidP="00CF493E">
            <w:pPr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</w:pPr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 xml:space="preserve">Datum &amp; </w:t>
            </w:r>
            <w:proofErr w:type="spellStart"/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Tid</w:t>
            </w:r>
            <w:proofErr w:type="spellEnd"/>
            <w:r w:rsidRPr="001A1AE5">
              <w:rPr>
                <w:rFonts w:ascii="Franklin Gothic Book" w:hAnsi="Franklin Gothic Book"/>
                <w:i/>
                <w:iCs/>
                <w:sz w:val="21"/>
                <w:szCs w:val="21"/>
                <w:lang w:val="en-US"/>
              </w:rPr>
              <w:t>:</w:t>
            </w:r>
          </w:p>
        </w:tc>
        <w:tc>
          <w:tcPr>
            <w:tcW w:w="7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95F4B1" w14:textId="343DF05F" w:rsidR="00CF493E" w:rsidRPr="003B61C4" w:rsidRDefault="003B61C4" w:rsidP="00CF493E">
            <w:pPr>
              <w:rPr>
                <w:rFonts w:ascii="Franklin Gothic Book" w:hAnsi="Franklin Gothic Book"/>
                <w:sz w:val="21"/>
                <w:szCs w:val="21"/>
                <w:lang w:val="sv-SE"/>
              </w:rPr>
            </w:pPr>
            <w:r w:rsidRPr="003B61C4">
              <w:rPr>
                <w:rFonts w:ascii="Franklin Gothic Book" w:hAnsi="Franklin Gothic Book"/>
                <w:sz w:val="21"/>
                <w:szCs w:val="21"/>
                <w:lang w:val="sv-SE"/>
              </w:rPr>
              <w:t xml:space="preserve">Efter att Pensionsmyndigeten är färdig med </w:t>
            </w:r>
            <w:r>
              <w:rPr>
                <w:rFonts w:ascii="Franklin Gothic Book" w:hAnsi="Franklin Gothic Book"/>
                <w:sz w:val="21"/>
                <w:szCs w:val="21"/>
                <w:lang w:val="sv-SE"/>
              </w:rPr>
              <w:t>test av HP-mallarna</w:t>
            </w:r>
          </w:p>
        </w:tc>
      </w:tr>
    </w:tbl>
    <w:p w14:paraId="6C7EA777" w14:textId="73005FB3" w:rsidR="004016ED" w:rsidRPr="003B61C4" w:rsidRDefault="004016ED">
      <w:pPr>
        <w:rPr>
          <w:rFonts w:ascii="Franklin Gothic Book" w:hAnsi="Franklin Gothic Book"/>
          <w:sz w:val="21"/>
          <w:szCs w:val="21"/>
          <w:lang w:val="sv-SE"/>
        </w:rPr>
      </w:pPr>
    </w:p>
    <w:p w14:paraId="3882C3CC" w14:textId="25701228" w:rsidR="00602080" w:rsidRPr="003B61C4" w:rsidRDefault="00602080">
      <w:pPr>
        <w:rPr>
          <w:rFonts w:ascii="Franklin Gothic Book" w:hAnsi="Franklin Gothic Book"/>
          <w:sz w:val="21"/>
          <w:szCs w:val="21"/>
          <w:lang w:val="sv-SE"/>
        </w:rPr>
      </w:pPr>
    </w:p>
    <w:p w14:paraId="57753C9B" w14:textId="47A2E95D" w:rsidR="00651207" w:rsidRPr="003B61C4" w:rsidRDefault="00651207">
      <w:pPr>
        <w:rPr>
          <w:rFonts w:ascii="Franklin Gothic Book" w:hAnsi="Franklin Gothic Book"/>
          <w:sz w:val="21"/>
          <w:szCs w:val="21"/>
          <w:lang w:val="sv-SE"/>
        </w:rPr>
      </w:pPr>
    </w:p>
    <w:p w14:paraId="4FDF7392" w14:textId="77777777" w:rsidR="00651207" w:rsidRPr="003B61C4" w:rsidRDefault="00651207">
      <w:pPr>
        <w:rPr>
          <w:rFonts w:ascii="Franklin Gothic Book" w:hAnsi="Franklin Gothic Book"/>
          <w:sz w:val="21"/>
          <w:szCs w:val="21"/>
          <w:lang w:val="sv-SE"/>
        </w:rPr>
      </w:pPr>
    </w:p>
    <w:p w14:paraId="4FA6AB07" w14:textId="77777777" w:rsidR="00602080" w:rsidRPr="003B61C4" w:rsidRDefault="00602080">
      <w:pPr>
        <w:rPr>
          <w:rFonts w:ascii="Franklin Gothic Book" w:hAnsi="Franklin Gothic Book"/>
          <w:sz w:val="21"/>
          <w:szCs w:val="21"/>
          <w:lang w:val="sv-SE"/>
        </w:rPr>
      </w:pPr>
    </w:p>
    <w:p w14:paraId="70644824" w14:textId="30F8FB0F" w:rsidR="00602080" w:rsidRPr="001A1AE5" w:rsidRDefault="00651207">
      <w:pPr>
        <w:rPr>
          <w:rFonts w:ascii="Franklin Gothic Book" w:hAnsi="Franklin Gothic Book"/>
          <w:sz w:val="21"/>
          <w:szCs w:val="21"/>
          <w:lang w:val="en-US"/>
        </w:rPr>
      </w:pPr>
      <w:proofErr w:type="spellStart"/>
      <w:r>
        <w:rPr>
          <w:rFonts w:ascii="Franklin Gothic Book" w:hAnsi="Franklin Gothic Book"/>
          <w:sz w:val="21"/>
          <w:szCs w:val="21"/>
          <w:lang w:val="en-US"/>
        </w:rPr>
        <w:t>Anteckningar</w:t>
      </w:r>
      <w:proofErr w:type="spellEnd"/>
      <w:r w:rsidR="00602080" w:rsidRPr="001A1AE5">
        <w:rPr>
          <w:rFonts w:ascii="Franklin Gothic Book" w:hAnsi="Franklin Gothic Book"/>
          <w:sz w:val="21"/>
          <w:szCs w:val="21"/>
          <w:lang w:val="en-US"/>
        </w:rPr>
        <w:t xml:space="preserve">: </w:t>
      </w:r>
    </w:p>
    <w:p w14:paraId="53EA8EC3" w14:textId="6C11A14E" w:rsidR="00602080" w:rsidRPr="001A1AE5" w:rsidRDefault="00651207">
      <w:pPr>
        <w:rPr>
          <w:rFonts w:ascii="Franklin Gothic Book" w:hAnsi="Franklin Gothic Book"/>
          <w:sz w:val="21"/>
          <w:szCs w:val="21"/>
          <w:lang w:val="en-US"/>
        </w:rPr>
      </w:pPr>
      <w:r>
        <w:rPr>
          <w:rFonts w:ascii="Franklin Gothic Book" w:hAnsi="Franklin Gothic Book"/>
          <w:sz w:val="21"/>
          <w:szCs w:val="21"/>
          <w:lang w:val="en-US"/>
        </w:rPr>
        <w:t>Kim Hansson</w:t>
      </w:r>
    </w:p>
    <w:p w14:paraId="13E4613C" w14:textId="6A61C892" w:rsidR="00602080" w:rsidRPr="001A1AE5" w:rsidRDefault="00651207" w:rsidP="00602080">
      <w:pPr>
        <w:tabs>
          <w:tab w:val="left" w:pos="5387"/>
        </w:tabs>
        <w:rPr>
          <w:rFonts w:ascii="Franklin Gothic Book" w:hAnsi="Franklin Gothic Book"/>
          <w:sz w:val="21"/>
          <w:szCs w:val="21"/>
          <w:lang w:val="en-US"/>
        </w:rPr>
      </w:pPr>
      <w:r>
        <w:rPr>
          <w:rFonts w:ascii="Franklin Gothic Book" w:hAnsi="Franklin Gothic Book"/>
          <w:sz w:val="21"/>
          <w:szCs w:val="21"/>
          <w:lang w:val="en-US"/>
        </w:rPr>
        <w:t>220</w:t>
      </w:r>
      <w:r w:rsidR="00AD4F94">
        <w:rPr>
          <w:rFonts w:ascii="Franklin Gothic Book" w:hAnsi="Franklin Gothic Book"/>
          <w:sz w:val="21"/>
          <w:szCs w:val="21"/>
          <w:lang w:val="en-US"/>
        </w:rPr>
        <w:t>42</w:t>
      </w:r>
      <w:r w:rsidR="00D05B10">
        <w:rPr>
          <w:rFonts w:ascii="Franklin Gothic Book" w:hAnsi="Franklin Gothic Book"/>
          <w:sz w:val="21"/>
          <w:szCs w:val="21"/>
          <w:lang w:val="en-US"/>
        </w:rPr>
        <w:t>8</w:t>
      </w:r>
    </w:p>
    <w:sectPr w:rsidR="00602080" w:rsidRPr="001A1AE5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D429F" w14:textId="77777777" w:rsidR="00DC4113" w:rsidRDefault="00DC4113" w:rsidP="00B44367">
      <w:r>
        <w:separator/>
      </w:r>
    </w:p>
  </w:endnote>
  <w:endnote w:type="continuationSeparator" w:id="0">
    <w:p w14:paraId="226F4807" w14:textId="77777777" w:rsidR="00DC4113" w:rsidRDefault="00DC4113" w:rsidP="00B4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FA Breuer Tex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panose1 w:val="020B0604020202020204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5856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317395" w14:textId="3FBC96A4" w:rsidR="00B44367" w:rsidRDefault="00B44367" w:rsidP="00B059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4D1889" w14:textId="77777777" w:rsidR="00B44367" w:rsidRDefault="00B44367" w:rsidP="00B44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FA Breuer Text" w:hAnsi="CFA Breuer Text"/>
        <w:sz w:val="22"/>
        <w:szCs w:val="22"/>
      </w:rPr>
      <w:id w:val="948889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7E12FE" w14:textId="36622A31" w:rsidR="00B44367" w:rsidRPr="00B44367" w:rsidRDefault="00B44367" w:rsidP="00B059DE">
        <w:pPr>
          <w:pStyle w:val="Footer"/>
          <w:framePr w:wrap="none" w:vAnchor="text" w:hAnchor="margin" w:xAlign="right" w:y="1"/>
          <w:rPr>
            <w:rStyle w:val="PageNumber"/>
            <w:rFonts w:ascii="CFA Breuer Text" w:hAnsi="CFA Breuer Text"/>
            <w:sz w:val="22"/>
            <w:szCs w:val="22"/>
          </w:rPr>
        </w:pPr>
        <w:r w:rsidRPr="00B44367">
          <w:rPr>
            <w:rStyle w:val="PageNumber"/>
            <w:rFonts w:ascii="CFA Breuer Text" w:hAnsi="CFA Breuer Text"/>
            <w:sz w:val="22"/>
            <w:szCs w:val="22"/>
          </w:rPr>
          <w:fldChar w:fldCharType="begin"/>
        </w:r>
        <w:r w:rsidRPr="00B44367">
          <w:rPr>
            <w:rStyle w:val="PageNumber"/>
            <w:rFonts w:ascii="CFA Breuer Text" w:hAnsi="CFA Breuer Text"/>
            <w:sz w:val="22"/>
            <w:szCs w:val="22"/>
          </w:rPr>
          <w:instrText xml:space="preserve"> PAGE </w:instrText>
        </w:r>
        <w:r w:rsidRPr="00B44367">
          <w:rPr>
            <w:rStyle w:val="PageNumber"/>
            <w:rFonts w:ascii="CFA Breuer Text" w:hAnsi="CFA Breuer Text"/>
            <w:sz w:val="22"/>
            <w:szCs w:val="22"/>
          </w:rPr>
          <w:fldChar w:fldCharType="separate"/>
        </w:r>
        <w:r w:rsidRPr="00B44367">
          <w:rPr>
            <w:rStyle w:val="PageNumber"/>
            <w:rFonts w:ascii="CFA Breuer Text" w:hAnsi="CFA Breuer Text"/>
            <w:noProof/>
            <w:sz w:val="22"/>
            <w:szCs w:val="22"/>
          </w:rPr>
          <w:t>1</w:t>
        </w:r>
        <w:r w:rsidRPr="00B44367">
          <w:rPr>
            <w:rStyle w:val="PageNumber"/>
            <w:rFonts w:ascii="CFA Breuer Text" w:hAnsi="CFA Breuer Text"/>
            <w:sz w:val="22"/>
            <w:szCs w:val="22"/>
          </w:rPr>
          <w:fldChar w:fldCharType="end"/>
        </w:r>
      </w:p>
    </w:sdtContent>
  </w:sdt>
  <w:p w14:paraId="165219B6" w14:textId="0AD68033" w:rsidR="00B44367" w:rsidRPr="00B44367" w:rsidRDefault="00B44367" w:rsidP="00B44367">
    <w:pPr>
      <w:pStyle w:val="Footer"/>
      <w:ind w:right="360"/>
      <w:rPr>
        <w:rFonts w:ascii="CFA Breuer Text" w:hAnsi="CFA Breuer Text"/>
        <w:sz w:val="22"/>
        <w:szCs w:val="22"/>
      </w:rPr>
    </w:pPr>
    <w:r w:rsidRPr="00B44367">
      <w:rPr>
        <w:rFonts w:ascii="CFA Breuer Text" w:hAnsi="CFA Breuer Text"/>
        <w:sz w:val="22"/>
        <w:szCs w:val="22"/>
      </w:rPr>
      <w:tab/>
    </w:r>
    <w:r w:rsidRPr="00B44367">
      <w:rPr>
        <w:rFonts w:ascii="CFA Breuer Text" w:hAnsi="CFA Breuer Tex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E210A" w14:textId="77777777" w:rsidR="00DC4113" w:rsidRDefault="00DC4113" w:rsidP="00B44367">
      <w:r>
        <w:separator/>
      </w:r>
    </w:p>
  </w:footnote>
  <w:footnote w:type="continuationSeparator" w:id="0">
    <w:p w14:paraId="7C7FBB66" w14:textId="77777777" w:rsidR="00DC4113" w:rsidRDefault="00DC4113" w:rsidP="00B44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71D"/>
    <w:multiLevelType w:val="hybridMultilevel"/>
    <w:tmpl w:val="C890DD6A"/>
    <w:lvl w:ilvl="0" w:tplc="F9AE27B0">
      <w:start w:val="2022"/>
      <w:numFmt w:val="bullet"/>
      <w:lvlText w:val="-"/>
      <w:lvlJc w:val="left"/>
      <w:pPr>
        <w:ind w:left="720" w:hanging="360"/>
      </w:pPr>
      <w:rPr>
        <w:rFonts w:ascii="CFA Breuer Text" w:eastAsiaTheme="minorHAnsi" w:hAnsi="CFA Breuer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675E4"/>
    <w:multiLevelType w:val="hybridMultilevel"/>
    <w:tmpl w:val="0550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C5182"/>
    <w:multiLevelType w:val="hybridMultilevel"/>
    <w:tmpl w:val="BCC204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910F7"/>
    <w:multiLevelType w:val="hybridMultilevel"/>
    <w:tmpl w:val="135E5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B6E5A"/>
    <w:multiLevelType w:val="hybridMultilevel"/>
    <w:tmpl w:val="CF84A8EC"/>
    <w:lvl w:ilvl="0" w:tplc="F9AE27B0">
      <w:start w:val="2022"/>
      <w:numFmt w:val="bullet"/>
      <w:lvlText w:val="-"/>
      <w:lvlJc w:val="left"/>
      <w:pPr>
        <w:ind w:left="720" w:hanging="360"/>
      </w:pPr>
      <w:rPr>
        <w:rFonts w:ascii="CFA Breuer Text" w:eastAsiaTheme="minorHAnsi" w:hAnsi="CFA Breuer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D5E03"/>
    <w:multiLevelType w:val="hybridMultilevel"/>
    <w:tmpl w:val="6C9AC950"/>
    <w:lvl w:ilvl="0" w:tplc="B7B2D582">
      <w:numFmt w:val="bullet"/>
      <w:lvlText w:val="-"/>
      <w:lvlJc w:val="left"/>
      <w:pPr>
        <w:ind w:left="720" w:hanging="360"/>
      </w:pPr>
      <w:rPr>
        <w:rFonts w:ascii="CFA Breuer Text" w:eastAsiaTheme="minorHAnsi" w:hAnsi="CFA Breuer Tex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548523">
    <w:abstractNumId w:val="3"/>
  </w:num>
  <w:num w:numId="2" w16cid:durableId="2074155379">
    <w:abstractNumId w:val="2"/>
  </w:num>
  <w:num w:numId="3" w16cid:durableId="483669513">
    <w:abstractNumId w:val="1"/>
  </w:num>
  <w:num w:numId="4" w16cid:durableId="1682470298">
    <w:abstractNumId w:val="4"/>
  </w:num>
  <w:num w:numId="5" w16cid:durableId="1419520495">
    <w:abstractNumId w:val="5"/>
  </w:num>
  <w:num w:numId="6" w16cid:durableId="137299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ED"/>
    <w:rsid w:val="000212A8"/>
    <w:rsid w:val="00044522"/>
    <w:rsid w:val="00095D85"/>
    <w:rsid w:val="000E43AE"/>
    <w:rsid w:val="00115753"/>
    <w:rsid w:val="0014343D"/>
    <w:rsid w:val="001509AB"/>
    <w:rsid w:val="00174D16"/>
    <w:rsid w:val="001A0EF9"/>
    <w:rsid w:val="001A1AE5"/>
    <w:rsid w:val="001B5F0F"/>
    <w:rsid w:val="00207C44"/>
    <w:rsid w:val="0021195A"/>
    <w:rsid w:val="00215B08"/>
    <w:rsid w:val="002361B0"/>
    <w:rsid w:val="00273857"/>
    <w:rsid w:val="00285EC4"/>
    <w:rsid w:val="002A3E4F"/>
    <w:rsid w:val="00316EA8"/>
    <w:rsid w:val="00335DD4"/>
    <w:rsid w:val="003579B6"/>
    <w:rsid w:val="003620C5"/>
    <w:rsid w:val="003801C0"/>
    <w:rsid w:val="003B61C4"/>
    <w:rsid w:val="003D0D4A"/>
    <w:rsid w:val="003D7A79"/>
    <w:rsid w:val="004016ED"/>
    <w:rsid w:val="00411745"/>
    <w:rsid w:val="00474377"/>
    <w:rsid w:val="004A1825"/>
    <w:rsid w:val="004D7C06"/>
    <w:rsid w:val="004E0B62"/>
    <w:rsid w:val="004E2ACB"/>
    <w:rsid w:val="005056EC"/>
    <w:rsid w:val="00512FF8"/>
    <w:rsid w:val="00543D3C"/>
    <w:rsid w:val="005E5775"/>
    <w:rsid w:val="00602080"/>
    <w:rsid w:val="00613812"/>
    <w:rsid w:val="006318F0"/>
    <w:rsid w:val="00636410"/>
    <w:rsid w:val="0064691D"/>
    <w:rsid w:val="00651207"/>
    <w:rsid w:val="006576D0"/>
    <w:rsid w:val="00695151"/>
    <w:rsid w:val="007037F8"/>
    <w:rsid w:val="00751A9B"/>
    <w:rsid w:val="007C23DB"/>
    <w:rsid w:val="007C734A"/>
    <w:rsid w:val="007C74FA"/>
    <w:rsid w:val="007D2DA7"/>
    <w:rsid w:val="0080052D"/>
    <w:rsid w:val="00802DDB"/>
    <w:rsid w:val="008147D5"/>
    <w:rsid w:val="008437B8"/>
    <w:rsid w:val="00866A52"/>
    <w:rsid w:val="008738F8"/>
    <w:rsid w:val="00880363"/>
    <w:rsid w:val="00891E78"/>
    <w:rsid w:val="008C6CBB"/>
    <w:rsid w:val="008E5A7E"/>
    <w:rsid w:val="008F0640"/>
    <w:rsid w:val="00952845"/>
    <w:rsid w:val="00954D8C"/>
    <w:rsid w:val="009616F4"/>
    <w:rsid w:val="00972993"/>
    <w:rsid w:val="009854D6"/>
    <w:rsid w:val="009C4FFD"/>
    <w:rsid w:val="009C7965"/>
    <w:rsid w:val="00A12774"/>
    <w:rsid w:val="00AA1021"/>
    <w:rsid w:val="00AB496F"/>
    <w:rsid w:val="00AC6684"/>
    <w:rsid w:val="00AC7F2F"/>
    <w:rsid w:val="00AD4F94"/>
    <w:rsid w:val="00AD7C1D"/>
    <w:rsid w:val="00AE795C"/>
    <w:rsid w:val="00AF7EBE"/>
    <w:rsid w:val="00B059DE"/>
    <w:rsid w:val="00B44367"/>
    <w:rsid w:val="00B53471"/>
    <w:rsid w:val="00BC7DD9"/>
    <w:rsid w:val="00C43586"/>
    <w:rsid w:val="00C6383B"/>
    <w:rsid w:val="00C8446A"/>
    <w:rsid w:val="00CB2CC6"/>
    <w:rsid w:val="00CC0045"/>
    <w:rsid w:val="00CC54E3"/>
    <w:rsid w:val="00CE5B8F"/>
    <w:rsid w:val="00CF493E"/>
    <w:rsid w:val="00D05B10"/>
    <w:rsid w:val="00D13031"/>
    <w:rsid w:val="00D40615"/>
    <w:rsid w:val="00D47294"/>
    <w:rsid w:val="00D634AC"/>
    <w:rsid w:val="00D9710F"/>
    <w:rsid w:val="00DC4113"/>
    <w:rsid w:val="00DF5FCE"/>
    <w:rsid w:val="00E4442B"/>
    <w:rsid w:val="00E6057B"/>
    <w:rsid w:val="00E636E0"/>
    <w:rsid w:val="00E66058"/>
    <w:rsid w:val="00ED194C"/>
    <w:rsid w:val="00EE0969"/>
    <w:rsid w:val="00F039F4"/>
    <w:rsid w:val="00F07349"/>
    <w:rsid w:val="00F136BC"/>
    <w:rsid w:val="00F56037"/>
    <w:rsid w:val="00F575FF"/>
    <w:rsid w:val="00F81A28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2C4FCD"/>
  <w15:docId w15:val="{1692C025-0F29-2740-8333-29953573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4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367"/>
  </w:style>
  <w:style w:type="paragraph" w:styleId="Footer">
    <w:name w:val="footer"/>
    <w:basedOn w:val="Normal"/>
    <w:link w:val="FooterChar"/>
    <w:uiPriority w:val="99"/>
    <w:unhideWhenUsed/>
    <w:rsid w:val="00B44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67"/>
  </w:style>
  <w:style w:type="character" w:styleId="PageNumber">
    <w:name w:val="page number"/>
    <w:basedOn w:val="DefaultParagraphFont"/>
    <w:uiPriority w:val="99"/>
    <w:semiHidden/>
    <w:unhideWhenUsed/>
    <w:rsid w:val="00B4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Gustafsson</dc:creator>
  <cp:keywords/>
  <dc:description/>
  <cp:lastModifiedBy>Kim Hansson</cp:lastModifiedBy>
  <cp:revision>17</cp:revision>
  <cp:lastPrinted>2022-01-25T16:51:00Z</cp:lastPrinted>
  <dcterms:created xsi:type="dcterms:W3CDTF">2022-04-28T08:12:00Z</dcterms:created>
  <dcterms:modified xsi:type="dcterms:W3CDTF">2022-04-28T15:03:00Z</dcterms:modified>
</cp:coreProperties>
</file>